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4CB0" w14:textId="77777777" w:rsidR="00F63A42" w:rsidRDefault="00000000">
      <w:pPr>
        <w:pStyle w:val="Zkladntext"/>
        <w:ind w:left="1528"/>
        <w:rPr>
          <w:rFonts w:ascii="Times New Roman"/>
          <w:sz w:val="20"/>
        </w:rPr>
      </w:pPr>
      <w:r>
        <w:rPr>
          <w:rFonts w:ascii="Times New Roman"/>
          <w:noProof/>
          <w:sz w:val="20"/>
        </w:rPr>
        <w:drawing>
          <wp:inline distT="0" distB="0" distL="0" distR="0" wp14:anchorId="4FC8E68C" wp14:editId="69416492">
            <wp:extent cx="5658269" cy="4297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658269" cy="429768"/>
                    </a:xfrm>
                    <a:prstGeom prst="rect">
                      <a:avLst/>
                    </a:prstGeom>
                  </pic:spPr>
                </pic:pic>
              </a:graphicData>
            </a:graphic>
          </wp:inline>
        </w:drawing>
      </w:r>
    </w:p>
    <w:p w14:paraId="237BAF31" w14:textId="77777777" w:rsidR="00F63A42" w:rsidRDefault="00F63A42">
      <w:pPr>
        <w:pStyle w:val="Zkladntext"/>
        <w:ind w:left="0"/>
        <w:rPr>
          <w:rFonts w:ascii="Times New Roman"/>
          <w:sz w:val="28"/>
        </w:rPr>
      </w:pPr>
    </w:p>
    <w:p w14:paraId="5AFCA791" w14:textId="77777777" w:rsidR="00F63A42" w:rsidRDefault="00F63A42">
      <w:pPr>
        <w:pStyle w:val="Zkladntext"/>
        <w:ind w:left="0"/>
        <w:rPr>
          <w:rFonts w:ascii="Times New Roman"/>
          <w:sz w:val="28"/>
        </w:rPr>
      </w:pPr>
    </w:p>
    <w:p w14:paraId="29B54B6E" w14:textId="77777777" w:rsidR="00F63A42" w:rsidRDefault="00F63A42">
      <w:pPr>
        <w:pStyle w:val="Zkladntext"/>
        <w:spacing w:before="127"/>
        <w:ind w:left="0"/>
        <w:rPr>
          <w:rFonts w:ascii="Times New Roman"/>
          <w:sz w:val="28"/>
        </w:rPr>
      </w:pPr>
    </w:p>
    <w:p w14:paraId="2B1B8810" w14:textId="77777777" w:rsidR="00F63A42" w:rsidRDefault="00000000">
      <w:pPr>
        <w:pStyle w:val="Nzov"/>
      </w:pPr>
      <w:r>
        <w:rPr>
          <w:spacing w:val="-2"/>
        </w:rPr>
        <w:t>Denisa</w:t>
      </w:r>
      <w:r>
        <w:rPr>
          <w:spacing w:val="-3"/>
        </w:rPr>
        <w:t xml:space="preserve"> </w:t>
      </w:r>
      <w:r>
        <w:rPr>
          <w:spacing w:val="-2"/>
        </w:rPr>
        <w:t>Slavkovská:</w:t>
      </w:r>
      <w:r>
        <w:rPr>
          <w:spacing w:val="-3"/>
        </w:rPr>
        <w:t xml:space="preserve"> </w:t>
      </w:r>
      <w:r>
        <w:rPr>
          <w:spacing w:val="-2"/>
        </w:rPr>
        <w:t>Midnight correspondence</w:t>
      </w:r>
    </w:p>
    <w:p w14:paraId="5A3FA421" w14:textId="77777777" w:rsidR="00F63A42" w:rsidRDefault="00F63A42">
      <w:pPr>
        <w:pStyle w:val="Zkladntext"/>
        <w:ind w:left="0"/>
        <w:rPr>
          <w:rFonts w:ascii="Roboto"/>
          <w:b/>
          <w:sz w:val="28"/>
        </w:rPr>
      </w:pPr>
    </w:p>
    <w:p w14:paraId="5688696B" w14:textId="77777777" w:rsidR="00F63A42" w:rsidRDefault="00F63A42">
      <w:pPr>
        <w:pStyle w:val="Zkladntext"/>
        <w:spacing w:before="189"/>
        <w:ind w:left="0"/>
        <w:rPr>
          <w:rFonts w:ascii="Roboto"/>
          <w:b/>
          <w:sz w:val="28"/>
        </w:rPr>
      </w:pPr>
    </w:p>
    <w:p w14:paraId="4A410922" w14:textId="77777777" w:rsidR="00F63A42" w:rsidRDefault="00000000">
      <w:pPr>
        <w:pStyle w:val="Zkladntext"/>
        <w:spacing w:before="1" w:line="276" w:lineRule="auto"/>
      </w:pPr>
      <w:r>
        <w:t>We</w:t>
      </w:r>
      <w:r>
        <w:rPr>
          <w:spacing w:val="-1"/>
        </w:rPr>
        <w:t xml:space="preserve"> </w:t>
      </w:r>
      <w:r>
        <w:t>enter</w:t>
      </w:r>
      <w:r>
        <w:rPr>
          <w:spacing w:val="-1"/>
        </w:rPr>
        <w:t xml:space="preserve"> </w:t>
      </w:r>
      <w:r>
        <w:t>a</w:t>
      </w:r>
      <w:r>
        <w:rPr>
          <w:spacing w:val="-1"/>
        </w:rPr>
        <w:t xml:space="preserve"> </w:t>
      </w:r>
      <w:r>
        <w:t>world</w:t>
      </w:r>
      <w:r>
        <w:rPr>
          <w:spacing w:val="-1"/>
        </w:rPr>
        <w:t xml:space="preserve"> </w:t>
      </w:r>
      <w:r>
        <w:t>of</w:t>
      </w:r>
      <w:r>
        <w:rPr>
          <w:spacing w:val="-1"/>
        </w:rPr>
        <w:t xml:space="preserve"> </w:t>
      </w:r>
      <w:r>
        <w:t>silence</w:t>
      </w:r>
      <w:r>
        <w:rPr>
          <w:spacing w:val="-1"/>
        </w:rPr>
        <w:t xml:space="preserve"> </w:t>
      </w:r>
      <w:r>
        <w:t>and</w:t>
      </w:r>
      <w:r>
        <w:rPr>
          <w:spacing w:val="-1"/>
        </w:rPr>
        <w:t xml:space="preserve"> </w:t>
      </w:r>
      <w:r>
        <w:t>motion,</w:t>
      </w:r>
      <w:r>
        <w:rPr>
          <w:spacing w:val="-1"/>
        </w:rPr>
        <w:t xml:space="preserve"> </w:t>
      </w:r>
      <w:r>
        <w:t>where</w:t>
      </w:r>
      <w:r>
        <w:rPr>
          <w:spacing w:val="-1"/>
        </w:rPr>
        <w:t xml:space="preserve"> </w:t>
      </w:r>
      <w:r>
        <w:t>every</w:t>
      </w:r>
      <w:r>
        <w:rPr>
          <w:spacing w:val="-1"/>
        </w:rPr>
        <w:t xml:space="preserve"> </w:t>
      </w:r>
      <w:r>
        <w:t>object,</w:t>
      </w:r>
      <w:r>
        <w:rPr>
          <w:spacing w:val="-1"/>
        </w:rPr>
        <w:t xml:space="preserve"> </w:t>
      </w:r>
      <w:r>
        <w:t>every</w:t>
      </w:r>
      <w:r>
        <w:rPr>
          <w:spacing w:val="-1"/>
        </w:rPr>
        <w:t xml:space="preserve"> </w:t>
      </w:r>
      <w:r>
        <w:t>line</w:t>
      </w:r>
      <w:r>
        <w:rPr>
          <w:spacing w:val="-1"/>
        </w:rPr>
        <w:t xml:space="preserve"> </w:t>
      </w:r>
      <w:r>
        <w:t>of</w:t>
      </w:r>
      <w:r>
        <w:rPr>
          <w:spacing w:val="-1"/>
        </w:rPr>
        <w:t xml:space="preserve"> </w:t>
      </w:r>
      <w:r>
        <w:t>the</w:t>
      </w:r>
      <w:r>
        <w:rPr>
          <w:spacing w:val="-1"/>
        </w:rPr>
        <w:t xml:space="preserve"> </w:t>
      </w:r>
      <w:r>
        <w:t>interior,</w:t>
      </w:r>
      <w:r>
        <w:rPr>
          <w:spacing w:val="-1"/>
        </w:rPr>
        <w:t xml:space="preserve"> </w:t>
      </w:r>
      <w:r>
        <w:t>and</w:t>
      </w:r>
      <w:r>
        <w:rPr>
          <w:spacing w:val="-1"/>
        </w:rPr>
        <w:t xml:space="preserve"> </w:t>
      </w:r>
      <w:r>
        <w:t>every trace of colour hints at an event that unfolded in a mysterious rhythm, seemingly within the private</w:t>
      </w:r>
      <w:r>
        <w:rPr>
          <w:spacing w:val="-6"/>
        </w:rPr>
        <w:t xml:space="preserve"> </w:t>
      </w:r>
      <w:r>
        <w:t>sphere</w:t>
      </w:r>
      <w:r>
        <w:rPr>
          <w:spacing w:val="-6"/>
        </w:rPr>
        <w:t xml:space="preserve"> </w:t>
      </w:r>
      <w:r>
        <w:t>of</w:t>
      </w:r>
      <w:r>
        <w:rPr>
          <w:spacing w:val="-6"/>
        </w:rPr>
        <w:t xml:space="preserve"> </w:t>
      </w:r>
      <w:r>
        <w:t>invisible</w:t>
      </w:r>
      <w:r>
        <w:rPr>
          <w:spacing w:val="-6"/>
        </w:rPr>
        <w:t xml:space="preserve"> </w:t>
      </w:r>
      <w:r>
        <w:t>stories.</w:t>
      </w:r>
      <w:r>
        <w:rPr>
          <w:spacing w:val="-6"/>
        </w:rPr>
        <w:t xml:space="preserve"> </w:t>
      </w:r>
      <w:r>
        <w:t>The</w:t>
      </w:r>
      <w:r>
        <w:rPr>
          <w:spacing w:val="-6"/>
        </w:rPr>
        <w:t xml:space="preserve"> </w:t>
      </w:r>
      <w:r>
        <w:t>paintings</w:t>
      </w:r>
      <w:r>
        <w:rPr>
          <w:spacing w:val="-6"/>
        </w:rPr>
        <w:t xml:space="preserve"> </w:t>
      </w:r>
      <w:r>
        <w:t>before</w:t>
      </w:r>
      <w:r>
        <w:rPr>
          <w:spacing w:val="-6"/>
        </w:rPr>
        <w:t xml:space="preserve"> </w:t>
      </w:r>
      <w:r>
        <w:t>you</w:t>
      </w:r>
      <w:r>
        <w:rPr>
          <w:spacing w:val="-6"/>
        </w:rPr>
        <w:t xml:space="preserve"> </w:t>
      </w:r>
      <w:r>
        <w:t>are</w:t>
      </w:r>
      <w:r>
        <w:rPr>
          <w:spacing w:val="-6"/>
        </w:rPr>
        <w:t xml:space="preserve"> </w:t>
      </w:r>
      <w:r>
        <w:t>like</w:t>
      </w:r>
      <w:r>
        <w:rPr>
          <w:spacing w:val="-6"/>
        </w:rPr>
        <w:t xml:space="preserve"> </w:t>
      </w:r>
      <w:r>
        <w:t>frozen</w:t>
      </w:r>
      <w:r>
        <w:rPr>
          <w:spacing w:val="-6"/>
        </w:rPr>
        <w:t xml:space="preserve"> </w:t>
      </w:r>
      <w:r>
        <w:t xml:space="preserve">moments—glimpses of a world where absurdity permeates the everyday, and humour shakes hands with irony and </w:t>
      </w:r>
      <w:r>
        <w:rPr>
          <w:spacing w:val="-2"/>
        </w:rPr>
        <w:t>surrealism.</w:t>
      </w:r>
    </w:p>
    <w:p w14:paraId="3C084055" w14:textId="77777777" w:rsidR="00F63A42" w:rsidRDefault="00000000">
      <w:pPr>
        <w:pStyle w:val="Zkladntext"/>
        <w:spacing w:before="240" w:line="276" w:lineRule="auto"/>
        <w:ind w:right="62"/>
      </w:pPr>
      <w:r>
        <w:t>The artist constructs the scene from rooms, familiar objects, and furniture, where unexpectedly, each thing lives its own quiet life, far from our rational logic. Every painting resembles</w:t>
      </w:r>
      <w:r>
        <w:rPr>
          <w:spacing w:val="-3"/>
        </w:rPr>
        <w:t xml:space="preserve"> </w:t>
      </w:r>
      <w:r>
        <w:t>a</w:t>
      </w:r>
      <w:r>
        <w:rPr>
          <w:spacing w:val="-3"/>
        </w:rPr>
        <w:t xml:space="preserve"> </w:t>
      </w:r>
      <w:r>
        <w:t>still</w:t>
      </w:r>
      <w:r>
        <w:rPr>
          <w:spacing w:val="-3"/>
        </w:rPr>
        <w:t xml:space="preserve"> </w:t>
      </w:r>
      <w:r>
        <w:t>life,</w:t>
      </w:r>
      <w:r>
        <w:rPr>
          <w:spacing w:val="-3"/>
        </w:rPr>
        <w:t xml:space="preserve"> </w:t>
      </w:r>
      <w:r>
        <w:t>yet</w:t>
      </w:r>
      <w:r>
        <w:rPr>
          <w:spacing w:val="-3"/>
        </w:rPr>
        <w:t xml:space="preserve"> </w:t>
      </w:r>
      <w:r>
        <w:t>it</w:t>
      </w:r>
      <w:r>
        <w:rPr>
          <w:spacing w:val="-3"/>
        </w:rPr>
        <w:t xml:space="preserve"> </w:t>
      </w:r>
      <w:r>
        <w:t>is</w:t>
      </w:r>
      <w:r>
        <w:rPr>
          <w:spacing w:val="-3"/>
        </w:rPr>
        <w:t xml:space="preserve"> </w:t>
      </w:r>
      <w:r>
        <w:t>far</w:t>
      </w:r>
      <w:r>
        <w:rPr>
          <w:spacing w:val="-3"/>
        </w:rPr>
        <w:t xml:space="preserve"> </w:t>
      </w:r>
      <w:r>
        <w:t>from</w:t>
      </w:r>
      <w:r>
        <w:rPr>
          <w:spacing w:val="-3"/>
        </w:rPr>
        <w:t xml:space="preserve"> </w:t>
      </w:r>
      <w:r>
        <w:t>an</w:t>
      </w:r>
      <w:r>
        <w:rPr>
          <w:spacing w:val="-3"/>
        </w:rPr>
        <w:t xml:space="preserve"> </w:t>
      </w:r>
      <w:r>
        <w:t>ordinary</w:t>
      </w:r>
      <w:r>
        <w:rPr>
          <w:spacing w:val="-3"/>
        </w:rPr>
        <w:t xml:space="preserve"> </w:t>
      </w:r>
      <w:r>
        <w:t>study</w:t>
      </w:r>
      <w:r>
        <w:rPr>
          <w:spacing w:val="-3"/>
        </w:rPr>
        <w:t xml:space="preserve"> </w:t>
      </w:r>
      <w:r>
        <w:t>of</w:t>
      </w:r>
      <w:r>
        <w:rPr>
          <w:spacing w:val="-3"/>
        </w:rPr>
        <w:t xml:space="preserve"> </w:t>
      </w:r>
      <w:r>
        <w:t>space.</w:t>
      </w:r>
      <w:r>
        <w:rPr>
          <w:spacing w:val="-3"/>
        </w:rPr>
        <w:t xml:space="preserve"> </w:t>
      </w:r>
      <w:r>
        <w:t>Inspiration</w:t>
      </w:r>
      <w:r>
        <w:rPr>
          <w:spacing w:val="-3"/>
        </w:rPr>
        <w:t xml:space="preserve"> </w:t>
      </w:r>
      <w:r>
        <w:t>drawn</w:t>
      </w:r>
      <w:r>
        <w:rPr>
          <w:spacing w:val="-3"/>
        </w:rPr>
        <w:t xml:space="preserve"> </w:t>
      </w:r>
      <w:r>
        <w:t>from</w:t>
      </w:r>
      <w:r>
        <w:rPr>
          <w:spacing w:val="-3"/>
        </w:rPr>
        <w:t xml:space="preserve"> </w:t>
      </w:r>
      <w:r>
        <w:t xml:space="preserve">the works of Jean Hélion and Henri Matisse, particularly his </w:t>
      </w:r>
      <w:r>
        <w:rPr>
          <w:i/>
        </w:rPr>
        <w:t>Red Room</w:t>
      </w:r>
      <w:r>
        <w:t>, is evident in the</w:t>
      </w:r>
    </w:p>
    <w:p w14:paraId="2398D4B2" w14:textId="77777777" w:rsidR="00F63A42" w:rsidRDefault="00000000">
      <w:pPr>
        <w:pStyle w:val="Zkladntext"/>
      </w:pPr>
      <w:r>
        <w:t>composition,</w:t>
      </w:r>
      <w:r>
        <w:rPr>
          <w:spacing w:val="-3"/>
        </w:rPr>
        <w:t xml:space="preserve"> </w:t>
      </w:r>
      <w:r>
        <w:t>colours,</w:t>
      </w:r>
      <w:r>
        <w:rPr>
          <w:spacing w:val="-3"/>
        </w:rPr>
        <w:t xml:space="preserve"> </w:t>
      </w:r>
      <w:r>
        <w:t>and</w:t>
      </w:r>
      <w:r>
        <w:rPr>
          <w:spacing w:val="-3"/>
        </w:rPr>
        <w:t xml:space="preserve"> </w:t>
      </w:r>
      <w:r>
        <w:t>structure,</w:t>
      </w:r>
      <w:r>
        <w:rPr>
          <w:spacing w:val="-3"/>
        </w:rPr>
        <w:t xml:space="preserve"> </w:t>
      </w:r>
      <w:r>
        <w:t>where</w:t>
      </w:r>
      <w:r>
        <w:rPr>
          <w:spacing w:val="-2"/>
        </w:rPr>
        <w:t xml:space="preserve"> </w:t>
      </w:r>
      <w:r>
        <w:t>the</w:t>
      </w:r>
      <w:r>
        <w:rPr>
          <w:spacing w:val="-3"/>
        </w:rPr>
        <w:t xml:space="preserve"> </w:t>
      </w:r>
      <w:r>
        <w:t>ordinary</w:t>
      </w:r>
      <w:r>
        <w:rPr>
          <w:spacing w:val="-3"/>
        </w:rPr>
        <w:t xml:space="preserve"> </w:t>
      </w:r>
      <w:r>
        <w:t>becomes</w:t>
      </w:r>
      <w:r>
        <w:rPr>
          <w:spacing w:val="-3"/>
        </w:rPr>
        <w:t xml:space="preserve"> </w:t>
      </w:r>
      <w:r>
        <w:t>the</w:t>
      </w:r>
      <w:r>
        <w:rPr>
          <w:spacing w:val="-3"/>
        </w:rPr>
        <w:t xml:space="preserve"> </w:t>
      </w:r>
      <w:r>
        <w:t>backdrop</w:t>
      </w:r>
      <w:r>
        <w:rPr>
          <w:spacing w:val="-2"/>
        </w:rPr>
        <w:t xml:space="preserve"> </w:t>
      </w:r>
      <w:r>
        <w:t>for</w:t>
      </w:r>
      <w:r>
        <w:rPr>
          <w:spacing w:val="-3"/>
        </w:rPr>
        <w:t xml:space="preserve"> </w:t>
      </w:r>
      <w:r>
        <w:rPr>
          <w:spacing w:val="-5"/>
        </w:rPr>
        <w:t>the</w:t>
      </w:r>
    </w:p>
    <w:p w14:paraId="39248602" w14:textId="77777777" w:rsidR="00F63A42" w:rsidRDefault="00000000">
      <w:pPr>
        <w:pStyle w:val="Zkladntext"/>
        <w:spacing w:before="43" w:line="276" w:lineRule="auto"/>
      </w:pPr>
      <w:r>
        <w:t>extraordinary. Here, the paintings transform into crime scenes—witnesses to moments we cannot</w:t>
      </w:r>
      <w:r>
        <w:rPr>
          <w:spacing w:val="-4"/>
        </w:rPr>
        <w:t xml:space="preserve"> </w:t>
      </w:r>
      <w:r>
        <w:t>reconstruct</w:t>
      </w:r>
      <w:r>
        <w:rPr>
          <w:spacing w:val="-4"/>
        </w:rPr>
        <w:t xml:space="preserve"> </w:t>
      </w:r>
      <w:r>
        <w:t>or</w:t>
      </w:r>
      <w:r>
        <w:rPr>
          <w:spacing w:val="-4"/>
        </w:rPr>
        <w:t xml:space="preserve"> </w:t>
      </w:r>
      <w:r>
        <w:t>fully</w:t>
      </w:r>
      <w:r>
        <w:rPr>
          <w:spacing w:val="-4"/>
        </w:rPr>
        <w:t xml:space="preserve"> </w:t>
      </w:r>
      <w:r>
        <w:t>grasp</w:t>
      </w:r>
      <w:r>
        <w:rPr>
          <w:spacing w:val="-4"/>
        </w:rPr>
        <w:t xml:space="preserve"> </w:t>
      </w:r>
      <w:r>
        <w:t>but</w:t>
      </w:r>
      <w:r>
        <w:rPr>
          <w:spacing w:val="-4"/>
        </w:rPr>
        <w:t xml:space="preserve"> </w:t>
      </w:r>
      <w:r>
        <w:t>whose</w:t>
      </w:r>
      <w:r>
        <w:rPr>
          <w:spacing w:val="-4"/>
        </w:rPr>
        <w:t xml:space="preserve"> </w:t>
      </w:r>
      <w:r>
        <w:t>presence</w:t>
      </w:r>
      <w:r>
        <w:rPr>
          <w:spacing w:val="-4"/>
        </w:rPr>
        <w:t xml:space="preserve"> </w:t>
      </w:r>
      <w:r>
        <w:t>and</w:t>
      </w:r>
      <w:r>
        <w:rPr>
          <w:spacing w:val="-4"/>
        </w:rPr>
        <w:t xml:space="preserve"> </w:t>
      </w:r>
      <w:r>
        <w:t>force</w:t>
      </w:r>
      <w:r>
        <w:rPr>
          <w:spacing w:val="-4"/>
        </w:rPr>
        <w:t xml:space="preserve"> </w:t>
      </w:r>
      <w:r>
        <w:t>resonate</w:t>
      </w:r>
      <w:r>
        <w:rPr>
          <w:spacing w:val="-4"/>
        </w:rPr>
        <w:t xml:space="preserve"> </w:t>
      </w:r>
      <w:r>
        <w:t>like</w:t>
      </w:r>
      <w:r>
        <w:rPr>
          <w:spacing w:val="-4"/>
        </w:rPr>
        <w:t xml:space="preserve"> </w:t>
      </w:r>
      <w:r>
        <w:t>whispered</w:t>
      </w:r>
      <w:r>
        <w:rPr>
          <w:spacing w:val="-4"/>
        </w:rPr>
        <w:t xml:space="preserve"> </w:t>
      </w:r>
      <w:r>
        <w:t>stories with endings waiting to be unraveled.</w:t>
      </w:r>
    </w:p>
    <w:p w14:paraId="4935D04B" w14:textId="77777777" w:rsidR="00F63A42" w:rsidRDefault="00000000">
      <w:pPr>
        <w:pStyle w:val="Zkladntext"/>
        <w:spacing w:before="240" w:line="276" w:lineRule="auto"/>
      </w:pPr>
      <w:r>
        <w:t>The</w:t>
      </w:r>
      <w:r>
        <w:rPr>
          <w:spacing w:val="-4"/>
        </w:rPr>
        <w:t xml:space="preserve"> </w:t>
      </w:r>
      <w:r>
        <w:t>influence</w:t>
      </w:r>
      <w:r>
        <w:rPr>
          <w:spacing w:val="-4"/>
        </w:rPr>
        <w:t xml:space="preserve"> </w:t>
      </w:r>
      <w:r>
        <w:t>and</w:t>
      </w:r>
      <w:r>
        <w:rPr>
          <w:spacing w:val="-4"/>
        </w:rPr>
        <w:t xml:space="preserve"> </w:t>
      </w:r>
      <w:r>
        <w:t>presence</w:t>
      </w:r>
      <w:r>
        <w:rPr>
          <w:spacing w:val="-4"/>
        </w:rPr>
        <w:t xml:space="preserve"> </w:t>
      </w:r>
      <w:r>
        <w:t>of</w:t>
      </w:r>
      <w:r>
        <w:rPr>
          <w:spacing w:val="-4"/>
        </w:rPr>
        <w:t xml:space="preserve"> </w:t>
      </w:r>
      <w:r>
        <w:t>a</w:t>
      </w:r>
      <w:r>
        <w:rPr>
          <w:spacing w:val="-4"/>
        </w:rPr>
        <w:t xml:space="preserve"> </w:t>
      </w:r>
      <w:r>
        <w:t>world</w:t>
      </w:r>
      <w:r>
        <w:rPr>
          <w:spacing w:val="-4"/>
        </w:rPr>
        <w:t xml:space="preserve"> </w:t>
      </w:r>
      <w:r>
        <w:t>beyond</w:t>
      </w:r>
      <w:r>
        <w:rPr>
          <w:spacing w:val="-4"/>
        </w:rPr>
        <w:t xml:space="preserve"> </w:t>
      </w:r>
      <w:r>
        <w:t>ordinary</w:t>
      </w:r>
      <w:r>
        <w:rPr>
          <w:spacing w:val="-4"/>
        </w:rPr>
        <w:t xml:space="preserve"> </w:t>
      </w:r>
      <w:r>
        <w:t>logic</w:t>
      </w:r>
      <w:r>
        <w:rPr>
          <w:spacing w:val="-4"/>
        </w:rPr>
        <w:t xml:space="preserve"> </w:t>
      </w:r>
      <w:r>
        <w:t>are</w:t>
      </w:r>
      <w:r>
        <w:rPr>
          <w:spacing w:val="-4"/>
        </w:rPr>
        <w:t xml:space="preserve"> </w:t>
      </w:r>
      <w:r>
        <w:t>felt</w:t>
      </w:r>
      <w:r>
        <w:rPr>
          <w:spacing w:val="-4"/>
        </w:rPr>
        <w:t xml:space="preserve"> </w:t>
      </w:r>
      <w:r>
        <w:t>in</w:t>
      </w:r>
      <w:r>
        <w:rPr>
          <w:spacing w:val="-4"/>
        </w:rPr>
        <w:t xml:space="preserve"> </w:t>
      </w:r>
      <w:r>
        <w:t>the</w:t>
      </w:r>
      <w:r>
        <w:rPr>
          <w:spacing w:val="-4"/>
        </w:rPr>
        <w:t xml:space="preserve"> </w:t>
      </w:r>
      <w:r>
        <w:t>writings</w:t>
      </w:r>
      <w:r>
        <w:rPr>
          <w:spacing w:val="-4"/>
        </w:rPr>
        <w:t xml:space="preserve"> </w:t>
      </w:r>
      <w:r>
        <w:t>of</w:t>
      </w:r>
      <w:r>
        <w:rPr>
          <w:spacing w:val="-4"/>
        </w:rPr>
        <w:t xml:space="preserve"> </w:t>
      </w:r>
      <w:r>
        <w:t xml:space="preserve">Leonora Carrington and her dark, ironic, and fantastical tales, such as those in </w:t>
      </w:r>
      <w:r>
        <w:rPr>
          <w:i/>
        </w:rPr>
        <w:t>Skeleton Holiday</w:t>
      </w:r>
      <w:r>
        <w:t>.</w:t>
      </w:r>
    </w:p>
    <w:p w14:paraId="3084B7B8" w14:textId="77777777" w:rsidR="00F63A42" w:rsidRDefault="00000000">
      <w:pPr>
        <w:pStyle w:val="Zkladntext"/>
        <w:spacing w:line="276" w:lineRule="auto"/>
      </w:pPr>
      <w:r>
        <w:t>Similarly,</w:t>
      </w:r>
      <w:r>
        <w:rPr>
          <w:spacing w:val="-5"/>
        </w:rPr>
        <w:t xml:space="preserve"> </w:t>
      </w:r>
      <w:r>
        <w:t>each</w:t>
      </w:r>
      <w:r>
        <w:rPr>
          <w:spacing w:val="-5"/>
        </w:rPr>
        <w:t xml:space="preserve"> </w:t>
      </w:r>
      <w:r>
        <w:t>painting</w:t>
      </w:r>
      <w:r>
        <w:rPr>
          <w:spacing w:val="-5"/>
        </w:rPr>
        <w:t xml:space="preserve"> </w:t>
      </w:r>
      <w:r>
        <w:t>here</w:t>
      </w:r>
      <w:r>
        <w:rPr>
          <w:spacing w:val="-5"/>
        </w:rPr>
        <w:t xml:space="preserve"> </w:t>
      </w:r>
      <w:r>
        <w:t>radiates</w:t>
      </w:r>
      <w:r>
        <w:rPr>
          <w:spacing w:val="-5"/>
        </w:rPr>
        <w:t xml:space="preserve"> </w:t>
      </w:r>
      <w:r>
        <w:t>mystery,</w:t>
      </w:r>
      <w:r>
        <w:rPr>
          <w:spacing w:val="-5"/>
        </w:rPr>
        <w:t xml:space="preserve"> </w:t>
      </w:r>
      <w:r>
        <w:t>as</w:t>
      </w:r>
      <w:r>
        <w:rPr>
          <w:spacing w:val="-5"/>
        </w:rPr>
        <w:t xml:space="preserve"> </w:t>
      </w:r>
      <w:r>
        <w:t>though</w:t>
      </w:r>
      <w:r>
        <w:rPr>
          <w:spacing w:val="-5"/>
        </w:rPr>
        <w:t xml:space="preserve"> </w:t>
      </w:r>
      <w:r>
        <w:t>it</w:t>
      </w:r>
      <w:r>
        <w:rPr>
          <w:spacing w:val="-5"/>
        </w:rPr>
        <w:t xml:space="preserve"> </w:t>
      </w:r>
      <w:r>
        <w:t>has</w:t>
      </w:r>
      <w:r>
        <w:rPr>
          <w:spacing w:val="-5"/>
        </w:rPr>
        <w:t xml:space="preserve"> </w:t>
      </w:r>
      <w:r>
        <w:t>witnessed</w:t>
      </w:r>
      <w:r>
        <w:rPr>
          <w:spacing w:val="-5"/>
        </w:rPr>
        <w:t xml:space="preserve"> </w:t>
      </w:r>
      <w:r>
        <w:t>a</w:t>
      </w:r>
      <w:r>
        <w:rPr>
          <w:spacing w:val="-5"/>
        </w:rPr>
        <w:t xml:space="preserve"> </w:t>
      </w:r>
      <w:r>
        <w:t>story</w:t>
      </w:r>
      <w:r>
        <w:rPr>
          <w:spacing w:val="-5"/>
        </w:rPr>
        <w:t xml:space="preserve"> </w:t>
      </w:r>
      <w:r>
        <w:t>that</w:t>
      </w:r>
      <w:r>
        <w:rPr>
          <w:spacing w:val="-5"/>
        </w:rPr>
        <w:t xml:space="preserve"> </w:t>
      </w:r>
      <w:r>
        <w:t>unfolded shortly before our arrival, the echoes of which still linger in the room. Hyperbole and absurdity take center stage, yet an ironic attention to detail reminds us of the fleeting nature of our</w:t>
      </w:r>
    </w:p>
    <w:p w14:paraId="6E88EBF3" w14:textId="77777777" w:rsidR="00F63A42" w:rsidRDefault="00000000">
      <w:pPr>
        <w:pStyle w:val="Zkladntext"/>
      </w:pPr>
      <w:r>
        <w:t>everyday</w:t>
      </w:r>
      <w:r>
        <w:rPr>
          <w:spacing w:val="-8"/>
        </w:rPr>
        <w:t xml:space="preserve"> </w:t>
      </w:r>
      <w:r>
        <w:t>experiences</w:t>
      </w:r>
      <w:r>
        <w:rPr>
          <w:spacing w:val="-7"/>
        </w:rPr>
        <w:t xml:space="preserve"> </w:t>
      </w:r>
      <w:r>
        <w:t>and</w:t>
      </w:r>
      <w:r>
        <w:rPr>
          <w:spacing w:val="-7"/>
        </w:rPr>
        <w:t xml:space="preserve"> </w:t>
      </w:r>
      <w:r>
        <w:rPr>
          <w:spacing w:val="-2"/>
        </w:rPr>
        <w:t>observations.</w:t>
      </w:r>
    </w:p>
    <w:p w14:paraId="15D0CEE1" w14:textId="77777777" w:rsidR="00F63A42" w:rsidRDefault="00000000">
      <w:pPr>
        <w:pStyle w:val="Zkladntext"/>
        <w:spacing w:before="283" w:line="276" w:lineRule="auto"/>
        <w:ind w:right="387"/>
        <w:jc w:val="both"/>
      </w:pPr>
      <w:r>
        <w:t>This</w:t>
      </w:r>
      <w:r>
        <w:rPr>
          <w:spacing w:val="-3"/>
        </w:rPr>
        <w:t xml:space="preserve"> </w:t>
      </w:r>
      <w:r>
        <w:t>style</w:t>
      </w:r>
      <w:r>
        <w:rPr>
          <w:spacing w:val="-3"/>
        </w:rPr>
        <w:t xml:space="preserve"> </w:t>
      </w:r>
      <w:r>
        <w:t>is</w:t>
      </w:r>
      <w:r>
        <w:rPr>
          <w:spacing w:val="-3"/>
        </w:rPr>
        <w:t xml:space="preserve"> </w:t>
      </w:r>
      <w:r>
        <w:t>combined</w:t>
      </w:r>
      <w:r>
        <w:rPr>
          <w:spacing w:val="-3"/>
        </w:rPr>
        <w:t xml:space="preserve"> </w:t>
      </w:r>
      <w:r>
        <w:t>with</w:t>
      </w:r>
      <w:r>
        <w:rPr>
          <w:spacing w:val="-3"/>
        </w:rPr>
        <w:t xml:space="preserve"> </w:t>
      </w:r>
      <w:r>
        <w:t>bold</w:t>
      </w:r>
      <w:r>
        <w:rPr>
          <w:spacing w:val="-3"/>
        </w:rPr>
        <w:t xml:space="preserve"> </w:t>
      </w:r>
      <w:r>
        <w:t>colors</w:t>
      </w:r>
      <w:r>
        <w:rPr>
          <w:spacing w:val="-3"/>
        </w:rPr>
        <w:t xml:space="preserve"> </w:t>
      </w:r>
      <w:r>
        <w:t>and</w:t>
      </w:r>
      <w:r>
        <w:rPr>
          <w:spacing w:val="-3"/>
        </w:rPr>
        <w:t xml:space="preserve"> </w:t>
      </w:r>
      <w:r>
        <w:t>stylization</w:t>
      </w:r>
      <w:r>
        <w:rPr>
          <w:spacing w:val="-3"/>
        </w:rPr>
        <w:t xml:space="preserve"> </w:t>
      </w:r>
      <w:r>
        <w:t>reminiscent</w:t>
      </w:r>
      <w:r>
        <w:rPr>
          <w:spacing w:val="-3"/>
        </w:rPr>
        <w:t xml:space="preserve"> </w:t>
      </w:r>
      <w:r>
        <w:t>of</w:t>
      </w:r>
      <w:r>
        <w:rPr>
          <w:spacing w:val="-3"/>
        </w:rPr>
        <w:t xml:space="preserve"> </w:t>
      </w:r>
      <w:r>
        <w:t>animated</w:t>
      </w:r>
      <w:r>
        <w:rPr>
          <w:spacing w:val="-3"/>
        </w:rPr>
        <w:t xml:space="preserve"> </w:t>
      </w:r>
      <w:r>
        <w:t>shows</w:t>
      </w:r>
      <w:r>
        <w:rPr>
          <w:spacing w:val="-3"/>
        </w:rPr>
        <w:t xml:space="preserve"> </w:t>
      </w:r>
      <w:r>
        <w:t>from the 2000s, particularly those aired on Cartoon Network. At first glance, the paintings appear cheerful,</w:t>
      </w:r>
      <w:r>
        <w:rPr>
          <w:spacing w:val="-3"/>
        </w:rPr>
        <w:t xml:space="preserve"> </w:t>
      </w:r>
      <w:r>
        <w:t>almost</w:t>
      </w:r>
      <w:r>
        <w:rPr>
          <w:spacing w:val="-3"/>
        </w:rPr>
        <w:t xml:space="preserve"> </w:t>
      </w:r>
      <w:r>
        <w:t>childlike,</w:t>
      </w:r>
      <w:r>
        <w:rPr>
          <w:spacing w:val="-3"/>
        </w:rPr>
        <w:t xml:space="preserve"> </w:t>
      </w:r>
      <w:r>
        <w:t>thanks</w:t>
      </w:r>
      <w:r>
        <w:rPr>
          <w:spacing w:val="-2"/>
        </w:rPr>
        <w:t xml:space="preserve"> </w:t>
      </w:r>
      <w:r>
        <w:t>to</w:t>
      </w:r>
      <w:r>
        <w:rPr>
          <w:spacing w:val="-3"/>
        </w:rPr>
        <w:t xml:space="preserve"> </w:t>
      </w:r>
      <w:r>
        <w:t>vibrant</w:t>
      </w:r>
      <w:r>
        <w:rPr>
          <w:spacing w:val="-3"/>
        </w:rPr>
        <w:t xml:space="preserve"> </w:t>
      </w:r>
      <w:r>
        <w:t>colours</w:t>
      </w:r>
      <w:r>
        <w:rPr>
          <w:spacing w:val="-3"/>
        </w:rPr>
        <w:t xml:space="preserve"> </w:t>
      </w:r>
      <w:r>
        <w:t>and</w:t>
      </w:r>
      <w:r>
        <w:rPr>
          <w:spacing w:val="-2"/>
        </w:rPr>
        <w:t xml:space="preserve"> </w:t>
      </w:r>
      <w:r>
        <w:t>simple</w:t>
      </w:r>
      <w:r>
        <w:rPr>
          <w:spacing w:val="-3"/>
        </w:rPr>
        <w:t xml:space="preserve"> </w:t>
      </w:r>
      <w:r>
        <w:t>yet</w:t>
      </w:r>
      <w:r>
        <w:rPr>
          <w:spacing w:val="-3"/>
        </w:rPr>
        <w:t xml:space="preserve"> </w:t>
      </w:r>
      <w:r>
        <w:t>striking</w:t>
      </w:r>
      <w:r>
        <w:rPr>
          <w:spacing w:val="-3"/>
        </w:rPr>
        <w:t xml:space="preserve"> </w:t>
      </w:r>
      <w:r>
        <w:t>shapes.</w:t>
      </w:r>
      <w:r>
        <w:rPr>
          <w:spacing w:val="-2"/>
        </w:rPr>
        <w:t xml:space="preserve"> However,</w:t>
      </w:r>
    </w:p>
    <w:p w14:paraId="069D3C1F" w14:textId="77777777" w:rsidR="00F63A42" w:rsidRDefault="00000000">
      <w:pPr>
        <w:pStyle w:val="Zkladntext"/>
        <w:spacing w:line="276" w:lineRule="auto"/>
      </w:pPr>
      <w:r>
        <w:t>beneath</w:t>
      </w:r>
      <w:r>
        <w:rPr>
          <w:spacing w:val="-2"/>
        </w:rPr>
        <w:t xml:space="preserve"> </w:t>
      </w:r>
      <w:r>
        <w:t>this</w:t>
      </w:r>
      <w:r>
        <w:rPr>
          <w:spacing w:val="-2"/>
        </w:rPr>
        <w:t xml:space="preserve"> </w:t>
      </w:r>
      <w:r>
        <w:t>playful</w:t>
      </w:r>
      <w:r>
        <w:rPr>
          <w:spacing w:val="-2"/>
        </w:rPr>
        <w:t xml:space="preserve"> </w:t>
      </w:r>
      <w:r>
        <w:t>surface</w:t>
      </w:r>
      <w:r>
        <w:rPr>
          <w:spacing w:val="-2"/>
        </w:rPr>
        <w:t xml:space="preserve"> </w:t>
      </w:r>
      <w:r>
        <w:t>lie</w:t>
      </w:r>
      <w:r>
        <w:rPr>
          <w:spacing w:val="-2"/>
        </w:rPr>
        <w:t xml:space="preserve"> </w:t>
      </w:r>
      <w:r>
        <w:t>deeper,</w:t>
      </w:r>
      <w:r>
        <w:rPr>
          <w:spacing w:val="-2"/>
        </w:rPr>
        <w:t xml:space="preserve"> </w:t>
      </w:r>
      <w:r>
        <w:t>darker</w:t>
      </w:r>
      <w:r>
        <w:rPr>
          <w:spacing w:val="-2"/>
        </w:rPr>
        <w:t xml:space="preserve"> </w:t>
      </w:r>
      <w:r>
        <w:t>layers—much</w:t>
      </w:r>
      <w:r>
        <w:rPr>
          <w:spacing w:val="-2"/>
        </w:rPr>
        <w:t xml:space="preserve"> </w:t>
      </w:r>
      <w:r>
        <w:t>like</w:t>
      </w:r>
      <w:r>
        <w:rPr>
          <w:spacing w:val="-2"/>
        </w:rPr>
        <w:t xml:space="preserve"> </w:t>
      </w:r>
      <w:r>
        <w:t>in</w:t>
      </w:r>
      <w:r>
        <w:rPr>
          <w:spacing w:val="-2"/>
        </w:rPr>
        <w:t xml:space="preserve"> </w:t>
      </w:r>
      <w:r>
        <w:t>some</w:t>
      </w:r>
      <w:r>
        <w:rPr>
          <w:spacing w:val="-2"/>
        </w:rPr>
        <w:t xml:space="preserve"> </w:t>
      </w:r>
      <w:r>
        <w:t>animated</w:t>
      </w:r>
      <w:r>
        <w:rPr>
          <w:spacing w:val="-2"/>
        </w:rPr>
        <w:t xml:space="preserve"> </w:t>
      </w:r>
      <w:r>
        <w:t>series</w:t>
      </w:r>
      <w:r>
        <w:rPr>
          <w:spacing w:val="-2"/>
        </w:rPr>
        <w:t xml:space="preserve"> </w:t>
      </w:r>
      <w:r>
        <w:t>of</w:t>
      </w:r>
      <w:r>
        <w:rPr>
          <w:spacing w:val="-2"/>
        </w:rPr>
        <w:t xml:space="preserve"> </w:t>
      </w:r>
      <w:r>
        <w:t>the time, where moments of tension and unease emerge from under the playful veneer. Although the</w:t>
      </w:r>
      <w:r>
        <w:rPr>
          <w:spacing w:val="-7"/>
        </w:rPr>
        <w:t xml:space="preserve"> </w:t>
      </w:r>
      <w:r>
        <w:t>paintings</w:t>
      </w:r>
      <w:r>
        <w:rPr>
          <w:spacing w:val="-7"/>
        </w:rPr>
        <w:t xml:space="preserve"> </w:t>
      </w:r>
      <w:r>
        <w:t>lack</w:t>
      </w:r>
      <w:r>
        <w:rPr>
          <w:spacing w:val="-7"/>
        </w:rPr>
        <w:t xml:space="preserve"> </w:t>
      </w:r>
      <w:r>
        <w:t>the</w:t>
      </w:r>
      <w:r>
        <w:rPr>
          <w:spacing w:val="-7"/>
        </w:rPr>
        <w:t xml:space="preserve"> </w:t>
      </w:r>
      <w:r>
        <w:t>presence</w:t>
      </w:r>
      <w:r>
        <w:rPr>
          <w:spacing w:val="-7"/>
        </w:rPr>
        <w:t xml:space="preserve"> </w:t>
      </w:r>
      <w:r>
        <w:t>of</w:t>
      </w:r>
      <w:r>
        <w:rPr>
          <w:spacing w:val="-7"/>
        </w:rPr>
        <w:t xml:space="preserve"> </w:t>
      </w:r>
      <w:r>
        <w:t>specific</w:t>
      </w:r>
      <w:r>
        <w:rPr>
          <w:spacing w:val="-7"/>
        </w:rPr>
        <w:t xml:space="preserve"> </w:t>
      </w:r>
      <w:r>
        <w:t>characters</w:t>
      </w:r>
      <w:r>
        <w:rPr>
          <w:spacing w:val="-7"/>
        </w:rPr>
        <w:t xml:space="preserve"> </w:t>
      </w:r>
      <w:r>
        <w:t>or</w:t>
      </w:r>
      <w:r>
        <w:rPr>
          <w:spacing w:val="-7"/>
        </w:rPr>
        <w:t xml:space="preserve"> </w:t>
      </w:r>
      <w:r>
        <w:t>silhouettes,</w:t>
      </w:r>
      <w:r>
        <w:rPr>
          <w:spacing w:val="-7"/>
        </w:rPr>
        <w:t xml:space="preserve"> </w:t>
      </w:r>
      <w:r>
        <w:t>their</w:t>
      </w:r>
      <w:r>
        <w:rPr>
          <w:spacing w:val="-7"/>
        </w:rPr>
        <w:t xml:space="preserve"> </w:t>
      </w:r>
      <w:r>
        <w:t>“invisible”</w:t>
      </w:r>
      <w:r>
        <w:rPr>
          <w:spacing w:val="-7"/>
        </w:rPr>
        <w:t xml:space="preserve"> </w:t>
      </w:r>
      <w:r>
        <w:t>traces</w:t>
      </w:r>
      <w:r>
        <w:rPr>
          <w:spacing w:val="-7"/>
        </w:rPr>
        <w:t xml:space="preserve"> </w:t>
      </w:r>
      <w:r>
        <w:t>leave a restless, mysterious atmosphere in the space, one that can feel almost traumatic. It’s as if something happened just moments before—something unseen yet present.</w:t>
      </w:r>
    </w:p>
    <w:p w14:paraId="59183572" w14:textId="77777777" w:rsidR="00F63A42" w:rsidRDefault="00000000">
      <w:pPr>
        <w:pStyle w:val="Zkladntext"/>
        <w:spacing w:before="240" w:line="276" w:lineRule="auto"/>
      </w:pPr>
      <w:r>
        <w:t>The</w:t>
      </w:r>
      <w:r>
        <w:rPr>
          <w:spacing w:val="-9"/>
        </w:rPr>
        <w:t xml:space="preserve"> </w:t>
      </w:r>
      <w:r>
        <w:t>exhibition</w:t>
      </w:r>
      <w:r>
        <w:rPr>
          <w:spacing w:val="-9"/>
        </w:rPr>
        <w:t xml:space="preserve"> </w:t>
      </w:r>
      <w:r>
        <w:t>is</w:t>
      </w:r>
      <w:r>
        <w:rPr>
          <w:spacing w:val="-9"/>
        </w:rPr>
        <w:t xml:space="preserve"> </w:t>
      </w:r>
      <w:r>
        <w:t>titled</w:t>
      </w:r>
      <w:r>
        <w:rPr>
          <w:spacing w:val="-9"/>
        </w:rPr>
        <w:t xml:space="preserve"> </w:t>
      </w:r>
      <w:r>
        <w:rPr>
          <w:i/>
        </w:rPr>
        <w:t>Midnight</w:t>
      </w:r>
      <w:r>
        <w:rPr>
          <w:i/>
          <w:spacing w:val="-10"/>
        </w:rPr>
        <w:t xml:space="preserve"> </w:t>
      </w:r>
      <w:r>
        <w:rPr>
          <w:i/>
        </w:rPr>
        <w:t>Correspondence</w:t>
      </w:r>
      <w:r>
        <w:t>—a</w:t>
      </w:r>
      <w:r>
        <w:rPr>
          <w:spacing w:val="-9"/>
        </w:rPr>
        <w:t xml:space="preserve"> </w:t>
      </w:r>
      <w:r>
        <w:t>name</w:t>
      </w:r>
      <w:r>
        <w:rPr>
          <w:spacing w:val="-9"/>
        </w:rPr>
        <w:t xml:space="preserve"> </w:t>
      </w:r>
      <w:r>
        <w:t>that</w:t>
      </w:r>
      <w:r>
        <w:rPr>
          <w:spacing w:val="-9"/>
        </w:rPr>
        <w:t xml:space="preserve"> </w:t>
      </w:r>
      <w:r>
        <w:t>alludes</w:t>
      </w:r>
      <w:r>
        <w:rPr>
          <w:spacing w:val="-9"/>
        </w:rPr>
        <w:t xml:space="preserve"> </w:t>
      </w:r>
      <w:r>
        <w:t>to</w:t>
      </w:r>
      <w:r>
        <w:rPr>
          <w:spacing w:val="-9"/>
        </w:rPr>
        <w:t xml:space="preserve"> </w:t>
      </w:r>
      <w:r>
        <w:t>moments</w:t>
      </w:r>
      <w:r>
        <w:rPr>
          <w:spacing w:val="-9"/>
        </w:rPr>
        <w:t xml:space="preserve"> </w:t>
      </w:r>
      <w:r>
        <w:t>of</w:t>
      </w:r>
      <w:r>
        <w:rPr>
          <w:spacing w:val="-9"/>
        </w:rPr>
        <w:t xml:space="preserve"> </w:t>
      </w:r>
      <w:r>
        <w:t>evening inspiration and nocturnal brainstorming, when bold ideas and grand ambitions flow freely</w:t>
      </w:r>
    </w:p>
    <w:p w14:paraId="0A1A386C" w14:textId="77777777" w:rsidR="005A3406" w:rsidRDefault="005A3406" w:rsidP="005A3406">
      <w:pPr>
        <w:pStyle w:val="Zkladntext"/>
        <w:spacing w:line="276" w:lineRule="auto"/>
        <w:ind w:right="171"/>
        <w:jc w:val="both"/>
      </w:pPr>
    </w:p>
    <w:p w14:paraId="4EB8D9F4" w14:textId="77777777" w:rsidR="005A3406" w:rsidRDefault="005A3406" w:rsidP="005A3406">
      <w:pPr>
        <w:pStyle w:val="Zkladntext"/>
        <w:spacing w:line="276" w:lineRule="auto"/>
        <w:ind w:right="171"/>
        <w:jc w:val="both"/>
      </w:pPr>
    </w:p>
    <w:p w14:paraId="028A67D0" w14:textId="77777777" w:rsidR="005A3406" w:rsidRDefault="005A3406" w:rsidP="005A3406">
      <w:pPr>
        <w:pStyle w:val="Zkladntext"/>
        <w:spacing w:line="276" w:lineRule="auto"/>
        <w:ind w:right="171"/>
        <w:jc w:val="both"/>
      </w:pPr>
    </w:p>
    <w:p w14:paraId="036C4C33" w14:textId="77777777" w:rsidR="005A3406" w:rsidRDefault="005A3406" w:rsidP="005A3406">
      <w:pPr>
        <w:pStyle w:val="Zkladntext"/>
        <w:spacing w:line="276" w:lineRule="auto"/>
        <w:ind w:right="171"/>
        <w:jc w:val="both"/>
      </w:pPr>
    </w:p>
    <w:p w14:paraId="4CCD313E" w14:textId="77777777" w:rsidR="005A3406" w:rsidRDefault="005A3406" w:rsidP="005A3406">
      <w:pPr>
        <w:pStyle w:val="Zkladntext"/>
        <w:spacing w:line="276" w:lineRule="auto"/>
        <w:ind w:right="171"/>
        <w:jc w:val="both"/>
      </w:pPr>
    </w:p>
    <w:p w14:paraId="1847261C" w14:textId="77777777" w:rsidR="005A3406" w:rsidRDefault="005A3406" w:rsidP="005A3406">
      <w:pPr>
        <w:pStyle w:val="Zkladntext"/>
        <w:spacing w:line="276" w:lineRule="auto"/>
        <w:ind w:right="171"/>
        <w:jc w:val="both"/>
      </w:pPr>
    </w:p>
    <w:p w14:paraId="4B47C6D3" w14:textId="20AF15AF" w:rsidR="005A3406" w:rsidRDefault="00000000" w:rsidP="005A3406">
      <w:pPr>
        <w:pStyle w:val="Zkladntext"/>
        <w:spacing w:line="276" w:lineRule="auto"/>
        <w:ind w:right="171"/>
        <w:jc w:val="both"/>
      </w:pPr>
      <w:r>
        <w:t>through</w:t>
      </w:r>
      <w:r>
        <w:rPr>
          <w:spacing w:val="-2"/>
        </w:rPr>
        <w:t xml:space="preserve"> </w:t>
      </w:r>
      <w:r>
        <w:t>the</w:t>
      </w:r>
      <w:r>
        <w:rPr>
          <w:spacing w:val="-1"/>
        </w:rPr>
        <w:t xml:space="preserve"> </w:t>
      </w:r>
      <w:r>
        <w:t>mind,</w:t>
      </w:r>
      <w:r>
        <w:rPr>
          <w:spacing w:val="-2"/>
        </w:rPr>
        <w:t xml:space="preserve"> </w:t>
      </w:r>
      <w:r>
        <w:t>only</w:t>
      </w:r>
      <w:r>
        <w:rPr>
          <w:spacing w:val="-1"/>
        </w:rPr>
        <w:t xml:space="preserve"> </w:t>
      </w:r>
      <w:r>
        <w:t>to</w:t>
      </w:r>
      <w:r>
        <w:rPr>
          <w:spacing w:val="-1"/>
        </w:rPr>
        <w:t xml:space="preserve"> </w:t>
      </w:r>
      <w:r>
        <w:t>transform</w:t>
      </w:r>
      <w:r>
        <w:rPr>
          <w:spacing w:val="-2"/>
        </w:rPr>
        <w:t xml:space="preserve"> </w:t>
      </w:r>
      <w:r>
        <w:t>into</w:t>
      </w:r>
      <w:r>
        <w:rPr>
          <w:spacing w:val="-1"/>
        </w:rPr>
        <w:t xml:space="preserve"> </w:t>
      </w:r>
      <w:r>
        <w:t>more</w:t>
      </w:r>
      <w:r>
        <w:rPr>
          <w:spacing w:val="-1"/>
        </w:rPr>
        <w:t xml:space="preserve"> </w:t>
      </w:r>
      <w:r>
        <w:t>modest</w:t>
      </w:r>
      <w:r>
        <w:rPr>
          <w:spacing w:val="-2"/>
        </w:rPr>
        <w:t xml:space="preserve"> </w:t>
      </w:r>
      <w:r>
        <w:t>prospects</w:t>
      </w:r>
      <w:r>
        <w:rPr>
          <w:spacing w:val="-1"/>
        </w:rPr>
        <w:t xml:space="preserve"> </w:t>
      </w:r>
      <w:r>
        <w:t>by</w:t>
      </w:r>
      <w:r>
        <w:rPr>
          <w:spacing w:val="-1"/>
        </w:rPr>
        <w:t xml:space="preserve"> </w:t>
      </w:r>
      <w:r>
        <w:t>the</w:t>
      </w:r>
      <w:r>
        <w:rPr>
          <w:spacing w:val="-2"/>
        </w:rPr>
        <w:t xml:space="preserve"> </w:t>
      </w:r>
      <w:r>
        <w:t>light</w:t>
      </w:r>
      <w:r>
        <w:rPr>
          <w:spacing w:val="-1"/>
        </w:rPr>
        <w:t xml:space="preserve"> </w:t>
      </w:r>
      <w:r>
        <w:t>of</w:t>
      </w:r>
      <w:r>
        <w:rPr>
          <w:spacing w:val="-1"/>
        </w:rPr>
        <w:t xml:space="preserve"> </w:t>
      </w:r>
      <w:r>
        <w:t>morning.</w:t>
      </w:r>
      <w:r>
        <w:rPr>
          <w:spacing w:val="-2"/>
        </w:rPr>
        <w:t xml:space="preserve"> </w:t>
      </w:r>
      <w:r>
        <w:rPr>
          <w:spacing w:val="-4"/>
        </w:rPr>
        <w:t>This</w:t>
      </w:r>
      <w:r w:rsidR="005A3406">
        <w:rPr>
          <w:spacing w:val="-4"/>
        </w:rPr>
        <w:t xml:space="preserve"> </w:t>
      </w:r>
      <w:r w:rsidR="005A3406">
        <w:t>process is tied to the shadows we imagine, as night alters our perception of our surroundings and</w:t>
      </w:r>
      <w:r w:rsidR="005A3406">
        <w:rPr>
          <w:spacing w:val="-5"/>
        </w:rPr>
        <w:t xml:space="preserve"> </w:t>
      </w:r>
      <w:r w:rsidR="005A3406">
        <w:t>casts</w:t>
      </w:r>
      <w:r w:rsidR="005A3406">
        <w:rPr>
          <w:spacing w:val="-5"/>
        </w:rPr>
        <w:t xml:space="preserve"> </w:t>
      </w:r>
      <w:r w:rsidR="005A3406">
        <w:t>them</w:t>
      </w:r>
      <w:r w:rsidR="005A3406">
        <w:rPr>
          <w:spacing w:val="-5"/>
        </w:rPr>
        <w:t xml:space="preserve"> </w:t>
      </w:r>
      <w:r w:rsidR="005A3406">
        <w:t>in</w:t>
      </w:r>
      <w:r w:rsidR="005A3406">
        <w:rPr>
          <w:spacing w:val="-5"/>
        </w:rPr>
        <w:t xml:space="preserve"> </w:t>
      </w:r>
      <w:r w:rsidR="005A3406">
        <w:t>a</w:t>
      </w:r>
      <w:r w:rsidR="005A3406">
        <w:rPr>
          <w:spacing w:val="-5"/>
        </w:rPr>
        <w:t xml:space="preserve"> </w:t>
      </w:r>
      <w:r w:rsidR="005A3406">
        <w:t>different</w:t>
      </w:r>
      <w:r w:rsidR="005A3406">
        <w:rPr>
          <w:spacing w:val="-5"/>
        </w:rPr>
        <w:t xml:space="preserve"> </w:t>
      </w:r>
      <w:r w:rsidR="005A3406">
        <w:t>light</w:t>
      </w:r>
      <w:r w:rsidR="005A3406">
        <w:rPr>
          <w:spacing w:val="-5"/>
        </w:rPr>
        <w:t xml:space="preserve"> </w:t>
      </w:r>
      <w:r w:rsidR="005A3406">
        <w:t>than</w:t>
      </w:r>
      <w:r w:rsidR="005A3406">
        <w:rPr>
          <w:spacing w:val="-5"/>
        </w:rPr>
        <w:t xml:space="preserve"> </w:t>
      </w:r>
      <w:r w:rsidR="005A3406">
        <w:t>the</w:t>
      </w:r>
      <w:r w:rsidR="005A3406">
        <w:rPr>
          <w:spacing w:val="-5"/>
        </w:rPr>
        <w:t xml:space="preserve"> </w:t>
      </w:r>
      <w:r w:rsidR="005A3406">
        <w:t>day.</w:t>
      </w:r>
      <w:r w:rsidR="005A3406">
        <w:rPr>
          <w:spacing w:val="-5"/>
        </w:rPr>
        <w:t xml:space="preserve"> </w:t>
      </w:r>
      <w:r w:rsidR="005A3406">
        <w:t>This</w:t>
      </w:r>
      <w:r w:rsidR="005A3406">
        <w:rPr>
          <w:spacing w:val="-5"/>
        </w:rPr>
        <w:t xml:space="preserve"> </w:t>
      </w:r>
      <w:r w:rsidR="005A3406">
        <w:t>phenomenon</w:t>
      </w:r>
      <w:r w:rsidR="005A3406">
        <w:rPr>
          <w:spacing w:val="-5"/>
        </w:rPr>
        <w:t xml:space="preserve"> </w:t>
      </w:r>
      <w:r w:rsidR="005A3406">
        <w:t>reflects</w:t>
      </w:r>
      <w:r w:rsidR="005A3406">
        <w:rPr>
          <w:spacing w:val="-5"/>
        </w:rPr>
        <w:t xml:space="preserve"> </w:t>
      </w:r>
      <w:r w:rsidR="005A3406">
        <w:t>the</w:t>
      </w:r>
      <w:r w:rsidR="005A3406">
        <w:rPr>
          <w:spacing w:val="-5"/>
        </w:rPr>
        <w:t xml:space="preserve"> </w:t>
      </w:r>
      <w:r w:rsidR="005A3406">
        <w:t>artist’s</w:t>
      </w:r>
      <w:r w:rsidR="005A3406">
        <w:rPr>
          <w:spacing w:val="-5"/>
        </w:rPr>
        <w:t xml:space="preserve"> </w:t>
      </w:r>
      <w:r w:rsidR="005A3406">
        <w:t>practice, where the lofty aspirations and fleeting ideas of her nocturnal dreaming often meet the reality of daily creation.</w:t>
      </w:r>
    </w:p>
    <w:p w14:paraId="1BA35B1B" w14:textId="77777777" w:rsidR="005A3406" w:rsidRDefault="005A3406" w:rsidP="005A3406">
      <w:pPr>
        <w:pStyle w:val="Zkladntext"/>
        <w:spacing w:before="240" w:line="276" w:lineRule="auto"/>
      </w:pPr>
      <w:r>
        <w:t>The</w:t>
      </w:r>
      <w:r>
        <w:rPr>
          <w:spacing w:val="-4"/>
        </w:rPr>
        <w:t xml:space="preserve"> </w:t>
      </w:r>
      <w:r>
        <w:t>exhibition</w:t>
      </w:r>
      <w:r>
        <w:rPr>
          <w:spacing w:val="-4"/>
        </w:rPr>
        <w:t xml:space="preserve"> </w:t>
      </w:r>
      <w:r>
        <w:t>ends</w:t>
      </w:r>
      <w:r>
        <w:rPr>
          <w:spacing w:val="-4"/>
        </w:rPr>
        <w:t xml:space="preserve"> </w:t>
      </w:r>
      <w:r>
        <w:t>with</w:t>
      </w:r>
      <w:r>
        <w:rPr>
          <w:spacing w:val="-4"/>
        </w:rPr>
        <w:t xml:space="preserve"> </w:t>
      </w:r>
      <w:r>
        <w:t>one</w:t>
      </w:r>
      <w:r>
        <w:rPr>
          <w:spacing w:val="-4"/>
        </w:rPr>
        <w:t xml:space="preserve"> </w:t>
      </w:r>
      <w:r>
        <w:t>of</w:t>
      </w:r>
      <w:r>
        <w:rPr>
          <w:spacing w:val="-4"/>
        </w:rPr>
        <w:t xml:space="preserve"> </w:t>
      </w:r>
      <w:r>
        <w:t>those</w:t>
      </w:r>
      <w:r>
        <w:rPr>
          <w:spacing w:val="-4"/>
        </w:rPr>
        <w:t xml:space="preserve"> </w:t>
      </w:r>
      <w:r>
        <w:t>enigmatic,</w:t>
      </w:r>
      <w:r>
        <w:rPr>
          <w:spacing w:val="-4"/>
        </w:rPr>
        <w:t xml:space="preserve"> </w:t>
      </w:r>
      <w:r>
        <w:t>pivotal</w:t>
      </w:r>
      <w:r>
        <w:rPr>
          <w:spacing w:val="-4"/>
        </w:rPr>
        <w:t xml:space="preserve"> </w:t>
      </w:r>
      <w:r>
        <w:t>moments—an</w:t>
      </w:r>
      <w:r>
        <w:rPr>
          <w:spacing w:val="-4"/>
        </w:rPr>
        <w:t xml:space="preserve"> </w:t>
      </w:r>
      <w:r>
        <w:t>installation</w:t>
      </w:r>
      <w:r>
        <w:rPr>
          <w:spacing w:val="-4"/>
        </w:rPr>
        <w:t xml:space="preserve"> </w:t>
      </w:r>
      <w:r>
        <w:t>representing a crime scene. The unsaid mystery invites the viewer to unlock their imagination and reminds us that the true answer lies more in our own stories and personal interpretations than in a</w:t>
      </w:r>
    </w:p>
    <w:p w14:paraId="64EAD51A" w14:textId="77777777" w:rsidR="005A3406" w:rsidRDefault="005A3406" w:rsidP="005A3406">
      <w:pPr>
        <w:pStyle w:val="Zkladntext"/>
        <w:spacing w:line="276" w:lineRule="auto"/>
      </w:pPr>
      <w:r>
        <w:t>tangible, definitive truth. Through this exhibition, we encounter interiors that are not mere backgrounds but rather protagonists in their own right. We become detectives in the space of the</w:t>
      </w:r>
      <w:r>
        <w:rPr>
          <w:spacing w:val="-3"/>
        </w:rPr>
        <w:t xml:space="preserve"> </w:t>
      </w:r>
      <w:r>
        <w:t>paintings,</w:t>
      </w:r>
      <w:r>
        <w:rPr>
          <w:spacing w:val="-3"/>
        </w:rPr>
        <w:t xml:space="preserve"> </w:t>
      </w:r>
      <w:r>
        <w:t>in</w:t>
      </w:r>
      <w:r>
        <w:rPr>
          <w:spacing w:val="-3"/>
        </w:rPr>
        <w:t xml:space="preserve"> </w:t>
      </w:r>
      <w:r>
        <w:t>situations</w:t>
      </w:r>
      <w:r>
        <w:rPr>
          <w:spacing w:val="-3"/>
        </w:rPr>
        <w:t xml:space="preserve"> </w:t>
      </w:r>
      <w:r>
        <w:t>where</w:t>
      </w:r>
      <w:r>
        <w:rPr>
          <w:spacing w:val="-3"/>
        </w:rPr>
        <w:t xml:space="preserve"> </w:t>
      </w:r>
      <w:r>
        <w:t>something</w:t>
      </w:r>
      <w:r>
        <w:rPr>
          <w:spacing w:val="-3"/>
        </w:rPr>
        <w:t xml:space="preserve"> </w:t>
      </w:r>
      <w:r>
        <w:t>eludes</w:t>
      </w:r>
      <w:r>
        <w:rPr>
          <w:spacing w:val="-3"/>
        </w:rPr>
        <w:t xml:space="preserve"> </w:t>
      </w:r>
      <w:r>
        <w:t>us,</w:t>
      </w:r>
      <w:r>
        <w:rPr>
          <w:spacing w:val="-3"/>
        </w:rPr>
        <w:t xml:space="preserve"> </w:t>
      </w:r>
      <w:r>
        <w:t>yet</w:t>
      </w:r>
      <w:r>
        <w:rPr>
          <w:spacing w:val="-3"/>
        </w:rPr>
        <w:t xml:space="preserve"> </w:t>
      </w:r>
      <w:r>
        <w:t>we</w:t>
      </w:r>
      <w:r>
        <w:rPr>
          <w:spacing w:val="-3"/>
        </w:rPr>
        <w:t xml:space="preserve"> </w:t>
      </w:r>
      <w:r>
        <w:t>feel</w:t>
      </w:r>
      <w:r>
        <w:rPr>
          <w:spacing w:val="-3"/>
        </w:rPr>
        <w:t xml:space="preserve"> </w:t>
      </w:r>
      <w:r>
        <w:t>that</w:t>
      </w:r>
      <w:r>
        <w:rPr>
          <w:spacing w:val="-3"/>
        </w:rPr>
        <w:t xml:space="preserve"> </w:t>
      </w:r>
      <w:r>
        <w:t>somewhere,</w:t>
      </w:r>
      <w:r>
        <w:rPr>
          <w:spacing w:val="-3"/>
        </w:rPr>
        <w:t xml:space="preserve"> </w:t>
      </w:r>
      <w:r>
        <w:t>there</w:t>
      </w:r>
      <w:r>
        <w:rPr>
          <w:spacing w:val="-3"/>
        </w:rPr>
        <w:t xml:space="preserve"> </w:t>
      </w:r>
      <w:r>
        <w:t>is</w:t>
      </w:r>
      <w:r>
        <w:rPr>
          <w:spacing w:val="-3"/>
        </w:rPr>
        <w:t xml:space="preserve"> </w:t>
      </w:r>
      <w:r>
        <w:t xml:space="preserve">an </w:t>
      </w:r>
      <w:r>
        <w:rPr>
          <w:spacing w:val="-2"/>
        </w:rPr>
        <w:t>answer.</w:t>
      </w:r>
    </w:p>
    <w:p w14:paraId="1FFE2C6D" w14:textId="77777777" w:rsidR="005A3406" w:rsidRDefault="005A3406" w:rsidP="005A3406">
      <w:pPr>
        <w:pStyle w:val="Odsekzoznamu"/>
        <w:numPr>
          <w:ilvl w:val="0"/>
          <w:numId w:val="1"/>
        </w:numPr>
        <w:tabs>
          <w:tab w:val="left" w:pos="1428"/>
          <w:tab w:val="left" w:pos="2868"/>
        </w:tabs>
        <w:spacing w:before="240"/>
        <w:ind w:left="1428"/>
        <w:rPr>
          <w:sz w:val="24"/>
        </w:rPr>
      </w:pPr>
      <w:r>
        <w:rPr>
          <w:spacing w:val="-2"/>
          <w:sz w:val="24"/>
        </w:rPr>
        <w:t>Curator:</w:t>
      </w:r>
      <w:r>
        <w:rPr>
          <w:sz w:val="24"/>
        </w:rPr>
        <w:tab/>
        <w:t>Dominika</w:t>
      </w:r>
      <w:r>
        <w:rPr>
          <w:spacing w:val="-10"/>
          <w:sz w:val="24"/>
        </w:rPr>
        <w:t xml:space="preserve"> </w:t>
      </w:r>
      <w:r>
        <w:rPr>
          <w:spacing w:val="-2"/>
          <w:sz w:val="24"/>
        </w:rPr>
        <w:t>Bernatková</w:t>
      </w:r>
    </w:p>
    <w:p w14:paraId="74FB0D3D" w14:textId="77777777" w:rsidR="005A3406" w:rsidRDefault="005A3406" w:rsidP="005A3406">
      <w:pPr>
        <w:pStyle w:val="Odsekzoznamu"/>
        <w:numPr>
          <w:ilvl w:val="0"/>
          <w:numId w:val="1"/>
        </w:numPr>
        <w:tabs>
          <w:tab w:val="left" w:pos="1428"/>
          <w:tab w:val="left" w:pos="2868"/>
        </w:tabs>
        <w:spacing w:before="44"/>
        <w:ind w:left="1428"/>
        <w:rPr>
          <w:sz w:val="24"/>
        </w:rPr>
      </w:pPr>
      <w:r>
        <w:rPr>
          <w:spacing w:val="-2"/>
          <w:sz w:val="24"/>
        </w:rPr>
        <w:t>Venue:</w:t>
      </w:r>
      <w:r>
        <w:rPr>
          <w:sz w:val="24"/>
        </w:rPr>
        <w:tab/>
        <w:t>GJK,</w:t>
      </w:r>
      <w:r>
        <w:rPr>
          <w:spacing w:val="-5"/>
          <w:sz w:val="24"/>
        </w:rPr>
        <w:t xml:space="preserve"> </w:t>
      </w:r>
      <w:r>
        <w:rPr>
          <w:sz w:val="24"/>
        </w:rPr>
        <w:t>Towers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Synagogue</w:t>
      </w:r>
      <w:r>
        <w:rPr>
          <w:spacing w:val="-5"/>
          <w:sz w:val="24"/>
        </w:rPr>
        <w:t xml:space="preserve"> </w:t>
      </w:r>
      <w:r>
        <w:rPr>
          <w:sz w:val="24"/>
        </w:rPr>
        <w:t>–</w:t>
      </w:r>
      <w:r>
        <w:rPr>
          <w:spacing w:val="-4"/>
          <w:sz w:val="24"/>
        </w:rPr>
        <w:t xml:space="preserve"> </w:t>
      </w:r>
      <w:r>
        <w:rPr>
          <w:sz w:val="24"/>
        </w:rPr>
        <w:t>Center</w:t>
      </w:r>
      <w:r>
        <w:rPr>
          <w:spacing w:val="-4"/>
          <w:sz w:val="24"/>
        </w:rPr>
        <w:t xml:space="preserve"> </w:t>
      </w:r>
      <w:r>
        <w:rPr>
          <w:sz w:val="24"/>
        </w:rPr>
        <w:t>for</w:t>
      </w:r>
      <w:r>
        <w:rPr>
          <w:spacing w:val="-5"/>
          <w:sz w:val="24"/>
        </w:rPr>
        <w:t xml:space="preserve"> </w:t>
      </w:r>
      <w:r>
        <w:rPr>
          <w:sz w:val="24"/>
        </w:rPr>
        <w:t>Contemporary</w:t>
      </w:r>
      <w:r>
        <w:rPr>
          <w:spacing w:val="-4"/>
          <w:sz w:val="24"/>
        </w:rPr>
        <w:t xml:space="preserve"> </w:t>
      </w:r>
      <w:r>
        <w:rPr>
          <w:spacing w:val="-5"/>
          <w:sz w:val="24"/>
        </w:rPr>
        <w:t>Art</w:t>
      </w:r>
    </w:p>
    <w:p w14:paraId="5E37CD7A" w14:textId="77777777" w:rsidR="005A3406" w:rsidRDefault="005A3406" w:rsidP="005A3406">
      <w:pPr>
        <w:pStyle w:val="Odsekzoznamu"/>
        <w:numPr>
          <w:ilvl w:val="0"/>
          <w:numId w:val="1"/>
        </w:numPr>
        <w:tabs>
          <w:tab w:val="left" w:pos="1428"/>
          <w:tab w:val="left" w:pos="2868"/>
        </w:tabs>
        <w:ind w:left="1428"/>
        <w:rPr>
          <w:sz w:val="24"/>
        </w:rPr>
      </w:pPr>
      <w:r>
        <w:rPr>
          <w:spacing w:val="-2"/>
          <w:sz w:val="24"/>
        </w:rPr>
        <w:t>Duration:</w:t>
      </w:r>
      <w:r>
        <w:rPr>
          <w:sz w:val="24"/>
        </w:rPr>
        <w:tab/>
        <w:t>December</w:t>
      </w:r>
      <w:r>
        <w:rPr>
          <w:spacing w:val="-4"/>
          <w:sz w:val="24"/>
        </w:rPr>
        <w:t xml:space="preserve"> </w:t>
      </w:r>
      <w:r>
        <w:rPr>
          <w:sz w:val="24"/>
        </w:rPr>
        <w:t>19th,</w:t>
      </w:r>
      <w:r>
        <w:rPr>
          <w:spacing w:val="-3"/>
          <w:sz w:val="24"/>
        </w:rPr>
        <w:t xml:space="preserve"> </w:t>
      </w:r>
      <w:r>
        <w:rPr>
          <w:sz w:val="24"/>
        </w:rPr>
        <w:t>2024</w:t>
      </w:r>
      <w:r>
        <w:rPr>
          <w:spacing w:val="-4"/>
          <w:sz w:val="24"/>
        </w:rPr>
        <w:t xml:space="preserve"> </w:t>
      </w:r>
      <w:r>
        <w:rPr>
          <w:sz w:val="24"/>
        </w:rPr>
        <w:t>–</w:t>
      </w:r>
      <w:r>
        <w:rPr>
          <w:spacing w:val="-3"/>
          <w:sz w:val="24"/>
        </w:rPr>
        <w:t xml:space="preserve"> </w:t>
      </w:r>
      <w:r>
        <w:rPr>
          <w:sz w:val="24"/>
        </w:rPr>
        <w:t>January</w:t>
      </w:r>
      <w:r>
        <w:rPr>
          <w:spacing w:val="-3"/>
          <w:sz w:val="24"/>
        </w:rPr>
        <w:t xml:space="preserve"> </w:t>
      </w:r>
      <w:r>
        <w:rPr>
          <w:sz w:val="24"/>
        </w:rPr>
        <w:t>26th,</w:t>
      </w:r>
      <w:r>
        <w:rPr>
          <w:spacing w:val="-4"/>
          <w:sz w:val="24"/>
        </w:rPr>
        <w:t xml:space="preserve"> 2025</w:t>
      </w:r>
    </w:p>
    <w:p w14:paraId="1DD2A5F4" w14:textId="71EA27C0" w:rsidR="005A3406" w:rsidRDefault="005A3406" w:rsidP="005A3406">
      <w:pPr>
        <w:pStyle w:val="Odsekzoznamu"/>
        <w:numPr>
          <w:ilvl w:val="0"/>
          <w:numId w:val="1"/>
        </w:numPr>
        <w:tabs>
          <w:tab w:val="left" w:pos="1428"/>
        </w:tabs>
        <w:ind w:left="1428"/>
        <w:rPr>
          <w:sz w:val="24"/>
        </w:rPr>
      </w:pPr>
      <w:r>
        <w:rPr>
          <w:sz w:val="24"/>
        </w:rPr>
        <w:t>Sound</w:t>
      </w:r>
      <w:r>
        <w:rPr>
          <w:spacing w:val="-4"/>
          <w:sz w:val="24"/>
        </w:rPr>
        <w:t xml:space="preserve"> </w:t>
      </w:r>
      <w:r>
        <w:rPr>
          <w:sz w:val="24"/>
        </w:rPr>
        <w:t>Component:</w:t>
      </w:r>
      <w:r>
        <w:rPr>
          <w:spacing w:val="67"/>
          <w:w w:val="150"/>
          <w:sz w:val="24"/>
        </w:rPr>
        <w:t xml:space="preserve"> </w:t>
      </w:r>
      <w:r>
        <w:rPr>
          <w:sz w:val="24"/>
        </w:rPr>
        <w:t>Ondrej</w:t>
      </w:r>
      <w:r>
        <w:rPr>
          <w:spacing w:val="-4"/>
          <w:sz w:val="24"/>
        </w:rPr>
        <w:t xml:space="preserve"> </w:t>
      </w:r>
      <w:r>
        <w:rPr>
          <w:sz w:val="24"/>
        </w:rPr>
        <w:t>Lülei</w:t>
      </w:r>
      <w:r>
        <w:rPr>
          <w:spacing w:val="-4"/>
          <w:sz w:val="24"/>
        </w:rPr>
        <w:t xml:space="preserve"> </w:t>
      </w:r>
      <w:r>
        <w:rPr>
          <w:sz w:val="24"/>
        </w:rPr>
        <w:t>and</w:t>
      </w:r>
      <w:r>
        <w:rPr>
          <w:spacing w:val="-4"/>
          <w:sz w:val="24"/>
        </w:rPr>
        <w:t xml:space="preserve"> </w:t>
      </w:r>
      <w:r>
        <w:rPr>
          <w:sz w:val="24"/>
        </w:rPr>
        <w:t>M</w:t>
      </w:r>
      <w:r>
        <w:rPr>
          <w:sz w:val="24"/>
        </w:rPr>
        <w:t>a</w:t>
      </w:r>
      <w:r>
        <w:rPr>
          <w:sz w:val="24"/>
        </w:rPr>
        <w:t>rio</w:t>
      </w:r>
      <w:r>
        <w:rPr>
          <w:spacing w:val="-3"/>
          <w:sz w:val="24"/>
        </w:rPr>
        <w:t xml:space="preserve"> </w:t>
      </w:r>
      <w:r>
        <w:rPr>
          <w:spacing w:val="-4"/>
          <w:sz w:val="24"/>
        </w:rPr>
        <w:t>Tupý</w:t>
      </w:r>
    </w:p>
    <w:p w14:paraId="353532F2" w14:textId="19843D3D" w:rsidR="005A3406" w:rsidRDefault="005A3406" w:rsidP="005A3406">
      <w:pPr>
        <w:pStyle w:val="Odsekzoznamu"/>
        <w:numPr>
          <w:ilvl w:val="0"/>
          <w:numId w:val="1"/>
        </w:numPr>
        <w:tabs>
          <w:tab w:val="left" w:pos="1428"/>
          <w:tab w:val="left" w:pos="3588"/>
        </w:tabs>
        <w:ind w:left="1428"/>
        <w:rPr>
          <w:sz w:val="24"/>
        </w:rPr>
      </w:pPr>
      <w:r>
        <w:rPr>
          <w:sz w:val="24"/>
        </w:rPr>
        <w:t>Light</w:t>
      </w:r>
      <w:r>
        <w:rPr>
          <w:spacing w:val="-11"/>
          <w:sz w:val="24"/>
        </w:rPr>
        <w:t xml:space="preserve"> </w:t>
      </w:r>
      <w:r>
        <w:rPr>
          <w:spacing w:val="-2"/>
          <w:sz w:val="24"/>
        </w:rPr>
        <w:t>Installation:</w:t>
      </w:r>
      <w:r>
        <w:rPr>
          <w:sz w:val="24"/>
        </w:rPr>
        <w:tab/>
        <w:t>Filip</w:t>
      </w:r>
      <w:r>
        <w:rPr>
          <w:spacing w:val="4"/>
          <w:sz w:val="24"/>
        </w:rPr>
        <w:t xml:space="preserve"> </w:t>
      </w:r>
      <w:r>
        <w:rPr>
          <w:spacing w:val="-4"/>
          <w:sz w:val="24"/>
        </w:rPr>
        <w:t>Novák</w:t>
      </w:r>
    </w:p>
    <w:p w14:paraId="54F03552" w14:textId="77777777" w:rsidR="005A3406" w:rsidRDefault="005A3406" w:rsidP="005A3406">
      <w:pPr>
        <w:pStyle w:val="Odsekzoznamu"/>
        <w:numPr>
          <w:ilvl w:val="0"/>
          <w:numId w:val="1"/>
        </w:numPr>
        <w:tabs>
          <w:tab w:val="left" w:pos="1428"/>
          <w:tab w:val="left" w:pos="4308"/>
        </w:tabs>
        <w:ind w:left="1428"/>
        <w:rPr>
          <w:sz w:val="24"/>
        </w:rPr>
      </w:pPr>
      <w:r>
        <w:rPr>
          <w:sz w:val="24"/>
        </w:rPr>
        <w:t xml:space="preserve">Visual </w:t>
      </w:r>
      <w:r>
        <w:rPr>
          <w:spacing w:val="-2"/>
          <w:sz w:val="24"/>
        </w:rPr>
        <w:t>Communication:</w:t>
      </w:r>
      <w:r>
        <w:rPr>
          <w:sz w:val="24"/>
        </w:rPr>
        <w:tab/>
        <w:t>CUBE</w:t>
      </w:r>
      <w:r>
        <w:rPr>
          <w:spacing w:val="-2"/>
          <w:sz w:val="24"/>
        </w:rPr>
        <w:t xml:space="preserve"> </w:t>
      </w:r>
      <w:r>
        <w:rPr>
          <w:sz w:val="24"/>
        </w:rPr>
        <w:t xml:space="preserve">studio </w:t>
      </w:r>
      <w:r>
        <w:rPr>
          <w:spacing w:val="-4"/>
          <w:sz w:val="24"/>
        </w:rPr>
        <w:t>Ltd.</w:t>
      </w:r>
    </w:p>
    <w:p w14:paraId="10C73B7F" w14:textId="1E3A689A" w:rsidR="00F63A42" w:rsidRDefault="00F63A42">
      <w:pPr>
        <w:pStyle w:val="Zkladntext"/>
      </w:pPr>
    </w:p>
    <w:p w14:paraId="46422BE3" w14:textId="77777777" w:rsidR="00F63A42" w:rsidRDefault="00F63A42">
      <w:pPr>
        <w:pStyle w:val="Zkladntext"/>
        <w:ind w:left="0"/>
        <w:rPr>
          <w:sz w:val="20"/>
        </w:rPr>
      </w:pPr>
    </w:p>
    <w:p w14:paraId="739A7881" w14:textId="58E5DD09" w:rsidR="00F63A42" w:rsidRDefault="00F63A42">
      <w:pPr>
        <w:pStyle w:val="Zkladntext"/>
        <w:spacing w:before="185"/>
        <w:ind w:left="0"/>
        <w:rPr>
          <w:sz w:val="20"/>
        </w:rPr>
      </w:pPr>
    </w:p>
    <w:p w14:paraId="080DF34A" w14:textId="77777777" w:rsidR="00F63A42" w:rsidRDefault="00F63A42" w:rsidP="005A3406">
      <w:pPr>
        <w:pStyle w:val="Zkladntext"/>
        <w:ind w:left="0"/>
        <w:rPr>
          <w:sz w:val="20"/>
        </w:rPr>
        <w:sectPr w:rsidR="00F63A42">
          <w:type w:val="continuous"/>
          <w:pgSz w:w="11920" w:h="16840"/>
          <w:pgMar w:top="580" w:right="992" w:bottom="280" w:left="425" w:header="708" w:footer="708" w:gutter="0"/>
          <w:cols w:space="708"/>
        </w:sectPr>
      </w:pPr>
    </w:p>
    <w:p w14:paraId="10F98751" w14:textId="41CB9F4E" w:rsidR="00F63A42" w:rsidRPr="005A3406" w:rsidRDefault="00F63A42" w:rsidP="005A3406">
      <w:pPr>
        <w:tabs>
          <w:tab w:val="left" w:pos="1428"/>
          <w:tab w:val="left" w:pos="4308"/>
        </w:tabs>
        <w:rPr>
          <w:sz w:val="24"/>
        </w:rPr>
      </w:pPr>
    </w:p>
    <w:sectPr w:rsidR="00F63A42" w:rsidRPr="005A3406">
      <w:pgSz w:w="11920" w:h="16840"/>
      <w:pgMar w:top="560" w:right="992"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Th">
    <w:altName w:val="Arial"/>
    <w:charset w:val="01"/>
    <w:family w:val="auto"/>
    <w:pitch w:val="variable"/>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21809"/>
    <w:multiLevelType w:val="hybridMultilevel"/>
    <w:tmpl w:val="9F90CEE8"/>
    <w:lvl w:ilvl="0" w:tplc="213EC2AC">
      <w:numFmt w:val="bullet"/>
      <w:lvlText w:val="●"/>
      <w:lvlJc w:val="left"/>
      <w:pPr>
        <w:ind w:left="1429" w:hanging="360"/>
      </w:pPr>
      <w:rPr>
        <w:rFonts w:ascii="Microsoft Sans Serif" w:eastAsia="Microsoft Sans Serif" w:hAnsi="Microsoft Sans Serif" w:cs="Microsoft Sans Serif" w:hint="default"/>
        <w:b w:val="0"/>
        <w:bCs w:val="0"/>
        <w:i w:val="0"/>
        <w:iCs w:val="0"/>
        <w:spacing w:val="0"/>
        <w:w w:val="100"/>
        <w:sz w:val="24"/>
        <w:szCs w:val="24"/>
        <w:lang w:val="en-US" w:eastAsia="en-US" w:bidi="ar-SA"/>
      </w:rPr>
    </w:lvl>
    <w:lvl w:ilvl="1" w:tplc="D7183440">
      <w:numFmt w:val="bullet"/>
      <w:lvlText w:val="•"/>
      <w:lvlJc w:val="left"/>
      <w:pPr>
        <w:ind w:left="2328" w:hanging="360"/>
      </w:pPr>
      <w:rPr>
        <w:rFonts w:hint="default"/>
        <w:lang w:val="en-US" w:eastAsia="en-US" w:bidi="ar-SA"/>
      </w:rPr>
    </w:lvl>
    <w:lvl w:ilvl="2" w:tplc="E8744ED2">
      <w:numFmt w:val="bullet"/>
      <w:lvlText w:val="•"/>
      <w:lvlJc w:val="left"/>
      <w:pPr>
        <w:ind w:left="3236" w:hanging="360"/>
      </w:pPr>
      <w:rPr>
        <w:rFonts w:hint="default"/>
        <w:lang w:val="en-US" w:eastAsia="en-US" w:bidi="ar-SA"/>
      </w:rPr>
    </w:lvl>
    <w:lvl w:ilvl="3" w:tplc="5EF09D3A">
      <w:numFmt w:val="bullet"/>
      <w:lvlText w:val="•"/>
      <w:lvlJc w:val="left"/>
      <w:pPr>
        <w:ind w:left="4144" w:hanging="360"/>
      </w:pPr>
      <w:rPr>
        <w:rFonts w:hint="default"/>
        <w:lang w:val="en-US" w:eastAsia="en-US" w:bidi="ar-SA"/>
      </w:rPr>
    </w:lvl>
    <w:lvl w:ilvl="4" w:tplc="231AE772">
      <w:numFmt w:val="bullet"/>
      <w:lvlText w:val="•"/>
      <w:lvlJc w:val="left"/>
      <w:pPr>
        <w:ind w:left="5053" w:hanging="360"/>
      </w:pPr>
      <w:rPr>
        <w:rFonts w:hint="default"/>
        <w:lang w:val="en-US" w:eastAsia="en-US" w:bidi="ar-SA"/>
      </w:rPr>
    </w:lvl>
    <w:lvl w:ilvl="5" w:tplc="8D242106">
      <w:numFmt w:val="bullet"/>
      <w:lvlText w:val="•"/>
      <w:lvlJc w:val="left"/>
      <w:pPr>
        <w:ind w:left="5961" w:hanging="360"/>
      </w:pPr>
      <w:rPr>
        <w:rFonts w:hint="default"/>
        <w:lang w:val="en-US" w:eastAsia="en-US" w:bidi="ar-SA"/>
      </w:rPr>
    </w:lvl>
    <w:lvl w:ilvl="6" w:tplc="435A455E">
      <w:numFmt w:val="bullet"/>
      <w:lvlText w:val="•"/>
      <w:lvlJc w:val="left"/>
      <w:pPr>
        <w:ind w:left="6869" w:hanging="360"/>
      </w:pPr>
      <w:rPr>
        <w:rFonts w:hint="default"/>
        <w:lang w:val="en-US" w:eastAsia="en-US" w:bidi="ar-SA"/>
      </w:rPr>
    </w:lvl>
    <w:lvl w:ilvl="7" w:tplc="7CEE345C">
      <w:numFmt w:val="bullet"/>
      <w:lvlText w:val="•"/>
      <w:lvlJc w:val="left"/>
      <w:pPr>
        <w:ind w:left="7778" w:hanging="360"/>
      </w:pPr>
      <w:rPr>
        <w:rFonts w:hint="default"/>
        <w:lang w:val="en-US" w:eastAsia="en-US" w:bidi="ar-SA"/>
      </w:rPr>
    </w:lvl>
    <w:lvl w:ilvl="8" w:tplc="06F2C828">
      <w:numFmt w:val="bullet"/>
      <w:lvlText w:val="•"/>
      <w:lvlJc w:val="left"/>
      <w:pPr>
        <w:ind w:left="8686" w:hanging="360"/>
      </w:pPr>
      <w:rPr>
        <w:rFonts w:hint="default"/>
        <w:lang w:val="en-US" w:eastAsia="en-US" w:bidi="ar-SA"/>
      </w:rPr>
    </w:lvl>
  </w:abstractNum>
  <w:num w:numId="1" w16cid:durableId="20861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3A42"/>
    <w:rsid w:val="005A3406"/>
    <w:rsid w:val="007927C0"/>
    <w:rsid w:val="00F63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461E"/>
  <w15:docId w15:val="{D464219F-A5AA-445F-8111-7F4409DD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Roboto Th" w:eastAsia="Roboto Th" w:hAnsi="Roboto Th" w:cs="Roboto Th"/>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708"/>
    </w:pPr>
    <w:rPr>
      <w:sz w:val="24"/>
      <w:szCs w:val="24"/>
    </w:rPr>
  </w:style>
  <w:style w:type="paragraph" w:styleId="Nzov">
    <w:name w:val="Title"/>
    <w:basedOn w:val="Normlny"/>
    <w:uiPriority w:val="10"/>
    <w:qFormat/>
    <w:pPr>
      <w:ind w:left="2735"/>
    </w:pPr>
    <w:rPr>
      <w:rFonts w:ascii="Roboto" w:eastAsia="Roboto" w:hAnsi="Roboto" w:cs="Roboto"/>
      <w:b/>
      <w:bCs/>
      <w:sz w:val="28"/>
      <w:szCs w:val="28"/>
    </w:rPr>
  </w:style>
  <w:style w:type="paragraph" w:styleId="Odsekzoznamu">
    <w:name w:val="List Paragraph"/>
    <w:basedOn w:val="Normlny"/>
    <w:uiPriority w:val="1"/>
    <w:qFormat/>
    <w:pPr>
      <w:spacing w:before="43"/>
      <w:ind w:left="1428" w:hanging="360"/>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Kurátorský text-Polnocna-korespondencia.docx</dc:title>
  <cp:lastModifiedBy>Petráš Erik</cp:lastModifiedBy>
  <cp:revision>2</cp:revision>
  <dcterms:created xsi:type="dcterms:W3CDTF">2025-01-09T10:47:00Z</dcterms:created>
  <dcterms:modified xsi:type="dcterms:W3CDTF">2025-01-09T10:49:00Z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Producer">
    <vt:lpwstr>Skia/PDF m133 Google Docs Renderer</vt:lpwstr>
  </property>
  <property fmtid="{D5CDD505-2E9C-101B-9397-08002B2CF9AE}" pid="4" name="LastSaved">
    <vt:filetime>2025-01-09T00:00:00Z</vt:filetime>
  </property>
</Properties>
</file>